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78ED8" w14:textId="77777777" w:rsidR="00431403" w:rsidRPr="00A836E2" w:rsidRDefault="00337080" w:rsidP="005E3FA5">
      <w:pPr>
        <w:spacing w:after="0" w:line="240" w:lineRule="auto"/>
        <w:jc w:val="center"/>
        <w:rPr>
          <w:rFonts w:cstheme="minorHAnsi"/>
          <w:b/>
          <w:sz w:val="32"/>
          <w:szCs w:val="24"/>
        </w:rPr>
      </w:pPr>
      <w:r w:rsidRPr="00A836E2">
        <w:rPr>
          <w:rFonts w:cstheme="minorHAnsi"/>
          <w:b/>
          <w:sz w:val="32"/>
          <w:szCs w:val="24"/>
        </w:rPr>
        <w:t>Raport z konsultacji publicznych</w:t>
      </w:r>
    </w:p>
    <w:p w14:paraId="576A2459" w14:textId="5ECFEAB2" w:rsidR="005E3FA5" w:rsidRDefault="00592FE8" w:rsidP="00FD0568">
      <w:pPr>
        <w:spacing w:after="0" w:line="240" w:lineRule="auto"/>
        <w:jc w:val="center"/>
        <w:rPr>
          <w:rFonts w:cstheme="minorHAnsi"/>
          <w:b/>
          <w:sz w:val="32"/>
          <w:szCs w:val="24"/>
        </w:rPr>
      </w:pPr>
      <w:r>
        <w:rPr>
          <w:rFonts w:cstheme="minorHAnsi"/>
          <w:b/>
          <w:sz w:val="32"/>
          <w:szCs w:val="24"/>
        </w:rPr>
        <w:t>r</w:t>
      </w:r>
      <w:r w:rsidR="00E53922" w:rsidRPr="00E53922">
        <w:rPr>
          <w:rFonts w:cstheme="minorHAnsi"/>
          <w:b/>
          <w:sz w:val="32"/>
          <w:szCs w:val="24"/>
        </w:rPr>
        <w:t>ozporządzenia</w:t>
      </w:r>
      <w:r w:rsidR="000626EF">
        <w:rPr>
          <w:rFonts w:cstheme="minorHAnsi"/>
          <w:b/>
          <w:sz w:val="32"/>
          <w:szCs w:val="24"/>
        </w:rPr>
        <w:t xml:space="preserve"> Ministra Cyfryzacji</w:t>
      </w:r>
      <w:r w:rsidR="00E53922" w:rsidRPr="00E53922">
        <w:rPr>
          <w:rFonts w:cstheme="minorHAnsi"/>
          <w:b/>
          <w:sz w:val="32"/>
          <w:szCs w:val="24"/>
        </w:rPr>
        <w:t xml:space="preserve"> w sprawie zmiany rozporządzenia zmieniającego rozporządzenie w</w:t>
      </w:r>
      <w:r w:rsidR="000626EF">
        <w:rPr>
          <w:rFonts w:cstheme="minorHAnsi"/>
          <w:b/>
          <w:sz w:val="32"/>
          <w:szCs w:val="24"/>
        </w:rPr>
        <w:t> </w:t>
      </w:r>
      <w:r w:rsidR="00E53922" w:rsidRPr="00E53922">
        <w:rPr>
          <w:rFonts w:cstheme="minorHAnsi"/>
          <w:b/>
          <w:sz w:val="32"/>
          <w:szCs w:val="24"/>
        </w:rPr>
        <w:t xml:space="preserve">sprawie udzielania pomocy na rozwój infrastruktury szerokopasmowej w ramach Krajowego Planu Odbudowy i Zwiększania Odporności </w:t>
      </w:r>
      <w:r w:rsidR="00FD0568">
        <w:rPr>
          <w:rFonts w:cstheme="minorHAnsi"/>
          <w:b/>
          <w:sz w:val="32"/>
          <w:szCs w:val="24"/>
        </w:rPr>
        <w:t xml:space="preserve">(WPL </w:t>
      </w:r>
      <w:r w:rsidR="00E53922">
        <w:rPr>
          <w:rFonts w:cstheme="minorHAnsi"/>
          <w:b/>
          <w:sz w:val="32"/>
          <w:szCs w:val="24"/>
        </w:rPr>
        <w:t>1</w:t>
      </w:r>
      <w:r w:rsidR="007F541E">
        <w:rPr>
          <w:rFonts w:cstheme="minorHAnsi"/>
          <w:b/>
          <w:sz w:val="32"/>
          <w:szCs w:val="24"/>
        </w:rPr>
        <w:t>)</w:t>
      </w:r>
    </w:p>
    <w:p w14:paraId="2E028580" w14:textId="77777777" w:rsidR="00FD0568" w:rsidRDefault="00FD0568" w:rsidP="00FD0568">
      <w:pPr>
        <w:spacing w:after="0" w:line="240" w:lineRule="auto"/>
        <w:jc w:val="center"/>
        <w:rPr>
          <w:rFonts w:cstheme="minorHAnsi"/>
          <w:b/>
          <w:color w:val="000000"/>
          <w:lang w:eastAsia="pl-PL"/>
        </w:rPr>
      </w:pPr>
    </w:p>
    <w:p w14:paraId="4C1762C9" w14:textId="513D38A9" w:rsidR="001976FA" w:rsidRPr="000626EF" w:rsidRDefault="00431403" w:rsidP="000626EF">
      <w:pPr>
        <w:rPr>
          <w:rFonts w:cstheme="minorHAnsi"/>
          <w:b/>
          <w:color w:val="000000"/>
          <w:sz w:val="24"/>
          <w:szCs w:val="24"/>
          <w:lang w:eastAsia="pl-PL"/>
        </w:rPr>
      </w:pPr>
      <w:r w:rsidRPr="00A374E3">
        <w:rPr>
          <w:rFonts w:cstheme="minorHAnsi"/>
          <w:b/>
          <w:color w:val="000000"/>
          <w:sz w:val="24"/>
          <w:szCs w:val="24"/>
          <w:lang w:eastAsia="pl-PL"/>
        </w:rPr>
        <w:t>Omówienie wyników</w:t>
      </w:r>
      <w:r w:rsidR="0055522C">
        <w:rPr>
          <w:rFonts w:cstheme="minorHAnsi"/>
          <w:b/>
          <w:color w:val="000000"/>
          <w:sz w:val="24"/>
          <w:szCs w:val="24"/>
          <w:lang w:eastAsia="pl-PL"/>
        </w:rPr>
        <w:t xml:space="preserve"> </w:t>
      </w:r>
      <w:r w:rsidRPr="00A374E3">
        <w:rPr>
          <w:rFonts w:cstheme="minorHAnsi"/>
          <w:b/>
          <w:color w:val="000000"/>
          <w:sz w:val="24"/>
          <w:szCs w:val="24"/>
          <w:lang w:eastAsia="pl-PL"/>
        </w:rPr>
        <w:t>przeprowadzanych konsu</w:t>
      </w:r>
      <w:r w:rsidR="0055522C">
        <w:rPr>
          <w:rFonts w:cstheme="minorHAnsi"/>
          <w:b/>
          <w:color w:val="000000"/>
          <w:sz w:val="24"/>
          <w:szCs w:val="24"/>
          <w:lang w:eastAsia="pl-PL"/>
        </w:rPr>
        <w:t>ltacji publicznych</w:t>
      </w:r>
    </w:p>
    <w:p w14:paraId="7AFC4BD5" w14:textId="5568E767" w:rsidR="001976FA" w:rsidRDefault="001976FA" w:rsidP="00EE0BEC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A374E3">
        <w:rPr>
          <w:rFonts w:cstheme="minorHAnsi"/>
          <w:color w:val="000000"/>
          <w:sz w:val="24"/>
          <w:szCs w:val="24"/>
          <w:lang w:eastAsia="pl-PL"/>
        </w:rPr>
        <w:t>Projekt</w:t>
      </w:r>
      <w:r w:rsidR="000626EF">
        <w:rPr>
          <w:rFonts w:cstheme="minorHAnsi"/>
          <w:color w:val="000000"/>
          <w:sz w:val="24"/>
          <w:szCs w:val="24"/>
          <w:lang w:eastAsia="pl-PL"/>
        </w:rPr>
        <w:t xml:space="preserve"> rozporządzenia</w:t>
      </w:r>
      <w:r w:rsidRPr="00A374E3">
        <w:rPr>
          <w:rFonts w:cstheme="minorHAnsi"/>
          <w:color w:val="000000"/>
          <w:sz w:val="24"/>
          <w:szCs w:val="24"/>
          <w:lang w:eastAsia="pl-PL"/>
        </w:rPr>
        <w:t>, zgodnie z art. 5 ustawy z dnia 7 lipca 2005 r. o działalności lobbingowej w procesie stanowienia prawa i § 52 uchwały nr</w:t>
      </w:r>
      <w:r w:rsidR="000626EF">
        <w:rPr>
          <w:rFonts w:cstheme="minorHAnsi"/>
          <w:color w:val="000000"/>
          <w:sz w:val="24"/>
          <w:szCs w:val="24"/>
          <w:lang w:eastAsia="pl-PL"/>
        </w:rPr>
        <w:t> </w:t>
      </w:r>
      <w:r w:rsidRPr="00A374E3">
        <w:rPr>
          <w:rFonts w:cstheme="minorHAnsi"/>
          <w:color w:val="000000"/>
          <w:sz w:val="24"/>
          <w:szCs w:val="24"/>
          <w:lang w:eastAsia="pl-PL"/>
        </w:rPr>
        <w:t xml:space="preserve">190 Rady Ministrów z dnia 29 października 2013 r. – Regulamin pracy Rady Ministrów, został </w:t>
      </w:r>
      <w:r w:rsidR="005E3FA5">
        <w:rPr>
          <w:rFonts w:cstheme="minorHAnsi"/>
          <w:color w:val="000000"/>
          <w:sz w:val="24"/>
          <w:szCs w:val="24"/>
          <w:lang w:eastAsia="pl-PL"/>
        </w:rPr>
        <w:t xml:space="preserve">również </w:t>
      </w:r>
      <w:r w:rsidRPr="00A374E3">
        <w:rPr>
          <w:rFonts w:cstheme="minorHAnsi"/>
          <w:color w:val="000000"/>
          <w:sz w:val="24"/>
          <w:szCs w:val="24"/>
          <w:lang w:eastAsia="pl-PL"/>
        </w:rPr>
        <w:t>udostępniony w Biuletynie Informacji Publicznej, na stronie podmiotowej Rządowego Centrum Legislacji, w serwisie Rządowy Proces Legislacyjny</w:t>
      </w:r>
      <w:r w:rsidR="00A836E2" w:rsidRPr="00A374E3">
        <w:rPr>
          <w:rFonts w:cstheme="minorHAnsi"/>
          <w:color w:val="000000"/>
          <w:sz w:val="24"/>
          <w:szCs w:val="24"/>
          <w:lang w:eastAsia="pl-PL"/>
        </w:rPr>
        <w:t xml:space="preserve">, pod adresem </w:t>
      </w:r>
      <w:hyperlink r:id="rId7" w:history="1">
        <w:r w:rsidR="00E53922" w:rsidRPr="00A70694">
          <w:rPr>
            <w:rStyle w:val="Hipercze"/>
            <w:rFonts w:cstheme="minorHAnsi"/>
            <w:sz w:val="24"/>
            <w:szCs w:val="24"/>
            <w:lang w:eastAsia="pl-PL"/>
          </w:rPr>
          <w:t>https://legislacja.rcl.gov.pl/projekt/12382158</w:t>
        </w:r>
      </w:hyperlink>
      <w:r w:rsidR="00E53922">
        <w:rPr>
          <w:rFonts w:cstheme="minorHAnsi"/>
          <w:color w:val="000000"/>
          <w:sz w:val="24"/>
          <w:szCs w:val="24"/>
          <w:lang w:eastAsia="pl-PL"/>
        </w:rPr>
        <w:t>.</w:t>
      </w:r>
    </w:p>
    <w:p w14:paraId="307890D6" w14:textId="20315C85" w:rsidR="005E24E1" w:rsidRDefault="005E24E1" w:rsidP="0049535B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</w:p>
    <w:p w14:paraId="1C5923AE" w14:textId="7E240D7C" w:rsidR="005C2719" w:rsidRDefault="005C2719" w:rsidP="005C2719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>
        <w:rPr>
          <w:rFonts w:cstheme="minorHAnsi"/>
          <w:color w:val="000000"/>
          <w:sz w:val="24"/>
          <w:szCs w:val="24"/>
          <w:lang w:eastAsia="pl-PL"/>
        </w:rPr>
        <w:t>P</w:t>
      </w:r>
      <w:r w:rsidRPr="005C2719">
        <w:rPr>
          <w:rFonts w:cstheme="minorHAnsi"/>
          <w:color w:val="000000"/>
          <w:sz w:val="24"/>
          <w:szCs w:val="24"/>
          <w:lang w:eastAsia="pl-PL"/>
        </w:rPr>
        <w:t>rojekt</w:t>
      </w:r>
      <w:r>
        <w:rPr>
          <w:rFonts w:cstheme="minorHAnsi"/>
          <w:color w:val="000000"/>
          <w:sz w:val="24"/>
          <w:szCs w:val="24"/>
          <w:lang w:eastAsia="pl-PL"/>
        </w:rPr>
        <w:t xml:space="preserve"> rozporządzenia</w:t>
      </w:r>
      <w:r w:rsidRPr="005C2719">
        <w:rPr>
          <w:rFonts w:cstheme="minorHAnsi"/>
          <w:color w:val="000000"/>
          <w:sz w:val="24"/>
          <w:szCs w:val="24"/>
          <w:lang w:eastAsia="pl-PL"/>
        </w:rPr>
        <w:t xml:space="preserve"> został przekazany do konsultacji publicznych</w:t>
      </w:r>
      <w:r w:rsidR="005825F0">
        <w:rPr>
          <w:rFonts w:cstheme="minorHAnsi"/>
          <w:color w:val="000000"/>
          <w:sz w:val="24"/>
          <w:szCs w:val="24"/>
          <w:lang w:eastAsia="pl-PL"/>
        </w:rPr>
        <w:t xml:space="preserve"> i opiniowania</w:t>
      </w:r>
      <w:r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="000626EF">
        <w:rPr>
          <w:rFonts w:cstheme="minorHAnsi"/>
          <w:color w:val="000000"/>
          <w:sz w:val="24"/>
          <w:szCs w:val="24"/>
          <w:lang w:eastAsia="pl-PL"/>
        </w:rPr>
        <w:t>p</w:t>
      </w:r>
      <w:r w:rsidRPr="005C2719">
        <w:rPr>
          <w:rFonts w:cstheme="minorHAnsi"/>
          <w:color w:val="000000"/>
          <w:sz w:val="24"/>
          <w:szCs w:val="24"/>
          <w:lang w:eastAsia="pl-PL"/>
        </w:rPr>
        <w:t>ism</w:t>
      </w:r>
      <w:r w:rsidR="00E31F3A">
        <w:rPr>
          <w:rFonts w:cstheme="minorHAnsi"/>
          <w:color w:val="000000"/>
          <w:sz w:val="24"/>
          <w:szCs w:val="24"/>
          <w:lang w:eastAsia="pl-PL"/>
        </w:rPr>
        <w:t>ami</w:t>
      </w:r>
      <w:r w:rsidRPr="005C2719">
        <w:rPr>
          <w:rFonts w:cstheme="minorHAnsi"/>
          <w:color w:val="000000"/>
          <w:sz w:val="24"/>
          <w:szCs w:val="24"/>
          <w:lang w:eastAsia="pl-PL"/>
        </w:rPr>
        <w:t xml:space="preserve"> Ministra Cyfryzacji z dn</w:t>
      </w:r>
      <w:r w:rsidR="000626EF">
        <w:rPr>
          <w:rFonts w:cstheme="minorHAnsi"/>
          <w:color w:val="000000"/>
          <w:sz w:val="24"/>
          <w:szCs w:val="24"/>
          <w:lang w:eastAsia="pl-PL"/>
        </w:rPr>
        <w:t>ia</w:t>
      </w:r>
      <w:r w:rsidRPr="005C2719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="008B3CD0">
        <w:rPr>
          <w:rFonts w:cstheme="minorHAnsi"/>
          <w:color w:val="000000"/>
          <w:sz w:val="24"/>
          <w:szCs w:val="24"/>
          <w:lang w:eastAsia="pl-PL"/>
        </w:rPr>
        <w:t xml:space="preserve">19 lutego 2024 </w:t>
      </w:r>
      <w:r w:rsidRPr="005C2719">
        <w:rPr>
          <w:rFonts w:cstheme="minorHAnsi"/>
          <w:color w:val="000000"/>
          <w:sz w:val="24"/>
          <w:szCs w:val="24"/>
          <w:lang w:eastAsia="pl-PL"/>
        </w:rPr>
        <w:t xml:space="preserve">r. (znak: </w:t>
      </w:r>
      <w:r w:rsidR="008B3CD0" w:rsidRPr="008B3CD0">
        <w:rPr>
          <w:rFonts w:cstheme="minorHAnsi"/>
          <w:color w:val="000000"/>
          <w:sz w:val="24"/>
          <w:szCs w:val="24"/>
          <w:lang w:eastAsia="pl-PL"/>
        </w:rPr>
        <w:t>DP.MC.WL.0211.4.2024</w:t>
      </w:r>
      <w:r w:rsidR="00E31F3A">
        <w:rPr>
          <w:rFonts w:cstheme="minorHAnsi"/>
          <w:color w:val="000000"/>
          <w:sz w:val="24"/>
          <w:szCs w:val="24"/>
          <w:lang w:eastAsia="pl-PL"/>
        </w:rPr>
        <w:t>)</w:t>
      </w:r>
      <w:r w:rsidR="005B2AF4">
        <w:rPr>
          <w:rFonts w:cstheme="minorHAnsi"/>
          <w:color w:val="000000"/>
          <w:sz w:val="24"/>
          <w:szCs w:val="24"/>
          <w:lang w:eastAsia="pl-PL"/>
        </w:rPr>
        <w:t xml:space="preserve">, </w:t>
      </w:r>
      <w:r w:rsidR="005B2AF4" w:rsidRPr="005C2719">
        <w:rPr>
          <w:rFonts w:cstheme="minorHAnsi"/>
          <w:color w:val="000000"/>
          <w:sz w:val="24"/>
          <w:szCs w:val="24"/>
          <w:lang w:eastAsia="pl-PL"/>
        </w:rPr>
        <w:t>z prośbą o zgłoszenie uwag w terminie 1</w:t>
      </w:r>
      <w:r w:rsidR="008B3CD0">
        <w:rPr>
          <w:rFonts w:cstheme="minorHAnsi"/>
          <w:color w:val="000000"/>
          <w:sz w:val="24"/>
          <w:szCs w:val="24"/>
          <w:lang w:eastAsia="pl-PL"/>
        </w:rPr>
        <w:t>4</w:t>
      </w:r>
      <w:r w:rsidR="005B2AF4" w:rsidRPr="005C2719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="00634428">
        <w:rPr>
          <w:rFonts w:cstheme="minorHAnsi"/>
          <w:color w:val="000000"/>
          <w:sz w:val="24"/>
          <w:szCs w:val="24"/>
          <w:lang w:eastAsia="pl-PL"/>
        </w:rPr>
        <w:t xml:space="preserve">i 21 </w:t>
      </w:r>
      <w:r w:rsidR="005B2AF4" w:rsidRPr="005C2719">
        <w:rPr>
          <w:rFonts w:cstheme="minorHAnsi"/>
          <w:color w:val="000000"/>
          <w:sz w:val="24"/>
          <w:szCs w:val="24"/>
          <w:lang w:eastAsia="pl-PL"/>
        </w:rPr>
        <w:t>dni</w:t>
      </w:r>
      <w:r w:rsidR="005825F0">
        <w:rPr>
          <w:rFonts w:cstheme="minorHAnsi"/>
          <w:color w:val="000000"/>
          <w:sz w:val="24"/>
          <w:szCs w:val="24"/>
          <w:lang w:eastAsia="pl-PL"/>
        </w:rPr>
        <w:t>,</w:t>
      </w:r>
      <w:r w:rsidR="000626EF">
        <w:rPr>
          <w:rFonts w:cstheme="minorHAnsi"/>
          <w:color w:val="000000"/>
          <w:sz w:val="24"/>
          <w:szCs w:val="24"/>
          <w:lang w:eastAsia="pl-PL"/>
        </w:rPr>
        <w:t xml:space="preserve"> do takich podmiotów jak</w:t>
      </w:r>
      <w:r w:rsidRPr="005C2719">
        <w:rPr>
          <w:rFonts w:cstheme="minorHAnsi"/>
          <w:color w:val="000000"/>
          <w:sz w:val="24"/>
          <w:szCs w:val="24"/>
          <w:lang w:eastAsia="pl-PL"/>
        </w:rPr>
        <w:t>:</w:t>
      </w:r>
    </w:p>
    <w:p w14:paraId="05E4C1E8" w14:textId="77777777" w:rsidR="00304886" w:rsidRPr="005C2719" w:rsidRDefault="00304886" w:rsidP="005C2719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</w:p>
    <w:p w14:paraId="05BE95C9" w14:textId="4DF979DF" w:rsidR="00304886" w:rsidRPr="00304886" w:rsidRDefault="00304886" w:rsidP="00304886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>
        <w:rPr>
          <w:rFonts w:cstheme="minorHAnsi"/>
          <w:color w:val="000000"/>
          <w:sz w:val="24"/>
          <w:szCs w:val="24"/>
          <w:lang w:eastAsia="pl-PL"/>
        </w:rPr>
        <w:t xml:space="preserve">1) </w:t>
      </w:r>
      <w:r w:rsidRPr="00304886">
        <w:rPr>
          <w:rFonts w:cstheme="minorHAnsi"/>
          <w:color w:val="000000"/>
          <w:sz w:val="24"/>
          <w:szCs w:val="24"/>
          <w:lang w:eastAsia="pl-PL"/>
        </w:rPr>
        <w:t>Krajowa Izba Komunikacji Ethernetowej;</w:t>
      </w:r>
    </w:p>
    <w:p w14:paraId="7B84F511" w14:textId="77777777" w:rsidR="00304886" w:rsidRPr="00304886" w:rsidRDefault="00304886" w:rsidP="00304886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304886">
        <w:rPr>
          <w:rFonts w:cstheme="minorHAnsi"/>
          <w:color w:val="000000"/>
          <w:sz w:val="24"/>
          <w:szCs w:val="24"/>
          <w:lang w:eastAsia="pl-PL"/>
        </w:rPr>
        <w:t>2) Krajowa Izba Gospodarcza;</w:t>
      </w:r>
    </w:p>
    <w:p w14:paraId="36BA7E18" w14:textId="77777777" w:rsidR="00304886" w:rsidRPr="00304886" w:rsidRDefault="00304886" w:rsidP="00304886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304886">
        <w:rPr>
          <w:rFonts w:cstheme="minorHAnsi"/>
          <w:color w:val="000000"/>
          <w:sz w:val="24"/>
          <w:szCs w:val="24"/>
          <w:lang w:eastAsia="pl-PL"/>
        </w:rPr>
        <w:t>3) Krajowa Izba Gospodarki Cyfrowej;</w:t>
      </w:r>
    </w:p>
    <w:p w14:paraId="2B842E5E" w14:textId="77777777" w:rsidR="00304886" w:rsidRPr="00304886" w:rsidRDefault="00304886" w:rsidP="00304886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304886">
        <w:rPr>
          <w:rFonts w:cstheme="minorHAnsi"/>
          <w:color w:val="000000"/>
          <w:sz w:val="24"/>
          <w:szCs w:val="24"/>
          <w:lang w:eastAsia="pl-PL"/>
        </w:rPr>
        <w:t>4) Krajowa Izba Gospodarcza Elektroniki i Telekomunikacji;</w:t>
      </w:r>
    </w:p>
    <w:p w14:paraId="08F3A937" w14:textId="77777777" w:rsidR="00304886" w:rsidRPr="00304886" w:rsidRDefault="00304886" w:rsidP="00304886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304886">
        <w:rPr>
          <w:rFonts w:cstheme="minorHAnsi"/>
          <w:color w:val="000000"/>
          <w:sz w:val="24"/>
          <w:szCs w:val="24"/>
          <w:lang w:eastAsia="pl-PL"/>
        </w:rPr>
        <w:t>5) Polska Izba Informatyki i Telekomunikacji;</w:t>
      </w:r>
    </w:p>
    <w:p w14:paraId="06AF4706" w14:textId="458C0DEC" w:rsidR="00304886" w:rsidRDefault="00304886" w:rsidP="00304886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304886">
        <w:rPr>
          <w:rFonts w:cstheme="minorHAnsi"/>
          <w:color w:val="000000"/>
          <w:sz w:val="24"/>
          <w:szCs w:val="24"/>
          <w:lang w:eastAsia="pl-PL"/>
        </w:rPr>
        <w:t>6) Polska Izba Komunikacji Elektronicznej;</w:t>
      </w:r>
    </w:p>
    <w:p w14:paraId="28FEE124" w14:textId="0710623E" w:rsidR="008B3CD0" w:rsidRPr="00304886" w:rsidRDefault="008B3CD0" w:rsidP="00304886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>
        <w:rPr>
          <w:rFonts w:cstheme="minorHAnsi"/>
          <w:color w:val="000000"/>
          <w:sz w:val="24"/>
          <w:szCs w:val="24"/>
          <w:lang w:eastAsia="pl-PL"/>
        </w:rPr>
        <w:t xml:space="preserve">7) </w:t>
      </w:r>
      <w:r w:rsidRPr="008B3CD0">
        <w:rPr>
          <w:rFonts w:cstheme="minorHAnsi"/>
          <w:color w:val="000000"/>
          <w:sz w:val="24"/>
          <w:szCs w:val="24"/>
          <w:lang w:eastAsia="pl-PL"/>
        </w:rPr>
        <w:t>Związek Telewizji Kablowych w Polsce Izba Gospodarcza</w:t>
      </w:r>
    </w:p>
    <w:p w14:paraId="15F59A43" w14:textId="77777777" w:rsidR="00304886" w:rsidRPr="00304886" w:rsidRDefault="00304886" w:rsidP="00304886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304886">
        <w:rPr>
          <w:rFonts w:cstheme="minorHAnsi"/>
          <w:color w:val="000000"/>
          <w:sz w:val="24"/>
          <w:szCs w:val="24"/>
          <w:lang w:eastAsia="pl-PL"/>
        </w:rPr>
        <w:t>8) Związek Pracodawców Mediów Elektronicznych i Telekomunikacji Mediakom;</w:t>
      </w:r>
    </w:p>
    <w:p w14:paraId="7C2A9326" w14:textId="54749110" w:rsidR="00E31F3A" w:rsidRDefault="008B3CD0" w:rsidP="00E31F3A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>
        <w:rPr>
          <w:rFonts w:cstheme="minorHAnsi"/>
          <w:color w:val="000000"/>
          <w:sz w:val="24"/>
          <w:szCs w:val="24"/>
          <w:lang w:eastAsia="pl-PL"/>
        </w:rPr>
        <w:t>9</w:t>
      </w:r>
      <w:r w:rsidR="00E31F3A" w:rsidRPr="00E31F3A">
        <w:rPr>
          <w:rFonts w:cstheme="minorHAnsi"/>
          <w:color w:val="000000"/>
          <w:sz w:val="24"/>
          <w:szCs w:val="24"/>
          <w:lang w:eastAsia="pl-PL"/>
        </w:rPr>
        <w:t>) Business Centre Club – Związek Pracodawców;</w:t>
      </w:r>
    </w:p>
    <w:p w14:paraId="085C168A" w14:textId="6E6307EF" w:rsidR="00E31F3A" w:rsidRDefault="00E31F3A" w:rsidP="00E31F3A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>
        <w:rPr>
          <w:rFonts w:cstheme="minorHAnsi"/>
          <w:color w:val="000000"/>
          <w:sz w:val="24"/>
          <w:szCs w:val="24"/>
          <w:lang w:eastAsia="pl-PL"/>
        </w:rPr>
        <w:t>1</w:t>
      </w:r>
      <w:r w:rsidR="008B3CD0">
        <w:rPr>
          <w:rFonts w:cstheme="minorHAnsi"/>
          <w:color w:val="000000"/>
          <w:sz w:val="24"/>
          <w:szCs w:val="24"/>
          <w:lang w:eastAsia="pl-PL"/>
        </w:rPr>
        <w:t>0</w:t>
      </w:r>
      <w:r w:rsidRPr="00E31F3A">
        <w:rPr>
          <w:rFonts w:cstheme="minorHAnsi"/>
          <w:color w:val="000000"/>
          <w:sz w:val="24"/>
          <w:szCs w:val="24"/>
          <w:lang w:eastAsia="pl-PL"/>
        </w:rPr>
        <w:t>) Konfederacja Lewiatan;</w:t>
      </w:r>
    </w:p>
    <w:p w14:paraId="68344F23" w14:textId="49E8D5B3" w:rsidR="001E04AB" w:rsidRPr="00E31F3A" w:rsidRDefault="001E04AB" w:rsidP="00E31F3A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1E04AB">
        <w:rPr>
          <w:rFonts w:cstheme="minorHAnsi"/>
          <w:color w:val="000000"/>
          <w:sz w:val="24"/>
          <w:szCs w:val="24"/>
          <w:lang w:eastAsia="pl-PL"/>
        </w:rPr>
        <w:t>1</w:t>
      </w:r>
      <w:r>
        <w:rPr>
          <w:rFonts w:cstheme="minorHAnsi"/>
          <w:color w:val="000000"/>
          <w:sz w:val="24"/>
          <w:szCs w:val="24"/>
          <w:lang w:eastAsia="pl-PL"/>
        </w:rPr>
        <w:t>1</w:t>
      </w:r>
      <w:r w:rsidRPr="001E04AB">
        <w:rPr>
          <w:rFonts w:cstheme="minorHAnsi"/>
          <w:color w:val="000000"/>
          <w:sz w:val="24"/>
          <w:szCs w:val="24"/>
          <w:lang w:eastAsia="pl-PL"/>
        </w:rPr>
        <w:t>) Polska Izba Radiodyfuzji Cyfrowej;</w:t>
      </w:r>
    </w:p>
    <w:p w14:paraId="4FD957D1" w14:textId="3304DCC5" w:rsidR="00E31F3A" w:rsidRPr="00E31F3A" w:rsidRDefault="00E31F3A" w:rsidP="00E31F3A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>
        <w:rPr>
          <w:rFonts w:cstheme="minorHAnsi"/>
          <w:color w:val="000000"/>
          <w:sz w:val="24"/>
          <w:szCs w:val="24"/>
          <w:lang w:eastAsia="pl-PL"/>
        </w:rPr>
        <w:t>1</w:t>
      </w:r>
      <w:r w:rsidR="001E04AB">
        <w:rPr>
          <w:rFonts w:cstheme="minorHAnsi"/>
          <w:color w:val="000000"/>
          <w:sz w:val="24"/>
          <w:szCs w:val="24"/>
          <w:lang w:eastAsia="pl-PL"/>
        </w:rPr>
        <w:t>2</w:t>
      </w:r>
      <w:r w:rsidRPr="00E31F3A">
        <w:rPr>
          <w:rFonts w:cstheme="minorHAnsi"/>
          <w:color w:val="000000"/>
          <w:sz w:val="24"/>
          <w:szCs w:val="24"/>
          <w:lang w:eastAsia="pl-PL"/>
        </w:rPr>
        <w:t>) Pracodawcy Rzeczypospolitej Polskiej;</w:t>
      </w:r>
    </w:p>
    <w:p w14:paraId="600AC2CB" w14:textId="0DC35BDA" w:rsidR="00E31F3A" w:rsidRDefault="00E31F3A" w:rsidP="00E31F3A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>
        <w:rPr>
          <w:rFonts w:cstheme="minorHAnsi"/>
          <w:color w:val="000000"/>
          <w:sz w:val="24"/>
          <w:szCs w:val="24"/>
          <w:lang w:eastAsia="pl-PL"/>
        </w:rPr>
        <w:t>1</w:t>
      </w:r>
      <w:r w:rsidR="001E04AB">
        <w:rPr>
          <w:rFonts w:cstheme="minorHAnsi"/>
          <w:color w:val="000000"/>
          <w:sz w:val="24"/>
          <w:szCs w:val="24"/>
          <w:lang w:eastAsia="pl-PL"/>
        </w:rPr>
        <w:t>3</w:t>
      </w:r>
      <w:r w:rsidRPr="00E31F3A">
        <w:rPr>
          <w:rFonts w:cstheme="minorHAnsi"/>
          <w:color w:val="000000"/>
          <w:sz w:val="24"/>
          <w:szCs w:val="24"/>
          <w:lang w:eastAsia="pl-PL"/>
        </w:rPr>
        <w:t>) Związek Przedsiębiorców i Pracodawców</w:t>
      </w:r>
      <w:r w:rsidR="008B3CD0">
        <w:rPr>
          <w:rFonts w:cstheme="minorHAnsi"/>
          <w:color w:val="000000"/>
          <w:sz w:val="24"/>
          <w:szCs w:val="24"/>
          <w:lang w:eastAsia="pl-PL"/>
        </w:rPr>
        <w:t>;</w:t>
      </w:r>
    </w:p>
    <w:p w14:paraId="17DFC5BB" w14:textId="2E405F02" w:rsidR="00E31F3A" w:rsidRPr="00E31F3A" w:rsidRDefault="00E31F3A" w:rsidP="00E31F3A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>
        <w:rPr>
          <w:rFonts w:cstheme="minorHAnsi"/>
          <w:color w:val="000000"/>
          <w:sz w:val="24"/>
          <w:szCs w:val="24"/>
          <w:lang w:eastAsia="pl-PL"/>
        </w:rPr>
        <w:lastRenderedPageBreak/>
        <w:t>1</w:t>
      </w:r>
      <w:r w:rsidR="008B3CD0">
        <w:rPr>
          <w:rFonts w:cstheme="minorHAnsi"/>
          <w:color w:val="000000"/>
          <w:sz w:val="24"/>
          <w:szCs w:val="24"/>
          <w:lang w:eastAsia="pl-PL"/>
        </w:rPr>
        <w:t>4</w:t>
      </w:r>
      <w:r w:rsidRPr="00E31F3A">
        <w:rPr>
          <w:rFonts w:cstheme="minorHAnsi"/>
          <w:color w:val="000000"/>
          <w:sz w:val="24"/>
          <w:szCs w:val="24"/>
          <w:lang w:eastAsia="pl-PL"/>
        </w:rPr>
        <w:t>) Niezależny Samorządny Związek Zawodowy „Solidarność”;</w:t>
      </w:r>
    </w:p>
    <w:p w14:paraId="7EB1648E" w14:textId="173E53C0" w:rsidR="00E31F3A" w:rsidRPr="00E31F3A" w:rsidRDefault="00E31F3A" w:rsidP="00E31F3A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>
        <w:rPr>
          <w:rFonts w:cstheme="minorHAnsi"/>
          <w:color w:val="000000"/>
          <w:sz w:val="24"/>
          <w:szCs w:val="24"/>
          <w:lang w:eastAsia="pl-PL"/>
        </w:rPr>
        <w:t>1</w:t>
      </w:r>
      <w:r w:rsidR="008B3CD0">
        <w:rPr>
          <w:rFonts w:cstheme="minorHAnsi"/>
          <w:color w:val="000000"/>
          <w:sz w:val="24"/>
          <w:szCs w:val="24"/>
          <w:lang w:eastAsia="pl-PL"/>
        </w:rPr>
        <w:t>5</w:t>
      </w:r>
      <w:r w:rsidRPr="00E31F3A">
        <w:rPr>
          <w:rFonts w:cstheme="minorHAnsi"/>
          <w:color w:val="000000"/>
          <w:sz w:val="24"/>
          <w:szCs w:val="24"/>
          <w:lang w:eastAsia="pl-PL"/>
        </w:rPr>
        <w:t>) Ogólnopolskie Porozumienie Związków Zawodowych;</w:t>
      </w:r>
    </w:p>
    <w:p w14:paraId="766BA2AE" w14:textId="548E7D7F" w:rsidR="00E31F3A" w:rsidRPr="00E31F3A" w:rsidRDefault="00E31F3A" w:rsidP="00E31F3A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>
        <w:rPr>
          <w:rFonts w:cstheme="minorHAnsi"/>
          <w:color w:val="000000"/>
          <w:sz w:val="24"/>
          <w:szCs w:val="24"/>
          <w:lang w:eastAsia="pl-PL"/>
        </w:rPr>
        <w:t>1</w:t>
      </w:r>
      <w:r w:rsidR="008B3CD0">
        <w:rPr>
          <w:rFonts w:cstheme="minorHAnsi"/>
          <w:color w:val="000000"/>
          <w:sz w:val="24"/>
          <w:szCs w:val="24"/>
          <w:lang w:eastAsia="pl-PL"/>
        </w:rPr>
        <w:t>6</w:t>
      </w:r>
      <w:r w:rsidRPr="00E31F3A">
        <w:rPr>
          <w:rFonts w:cstheme="minorHAnsi"/>
          <w:color w:val="000000"/>
          <w:sz w:val="24"/>
          <w:szCs w:val="24"/>
          <w:lang w:eastAsia="pl-PL"/>
        </w:rPr>
        <w:t>) Forum Związków Zawodowych;</w:t>
      </w:r>
    </w:p>
    <w:p w14:paraId="3E3CC618" w14:textId="79092E60" w:rsidR="00E31F3A" w:rsidRDefault="00E31F3A" w:rsidP="00E31F3A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>
        <w:rPr>
          <w:rFonts w:cstheme="minorHAnsi"/>
          <w:color w:val="000000"/>
          <w:sz w:val="24"/>
          <w:szCs w:val="24"/>
          <w:lang w:eastAsia="pl-PL"/>
        </w:rPr>
        <w:t>1</w:t>
      </w:r>
      <w:r w:rsidR="001E04AB">
        <w:rPr>
          <w:rFonts w:cstheme="minorHAnsi"/>
          <w:color w:val="000000"/>
          <w:sz w:val="24"/>
          <w:szCs w:val="24"/>
          <w:lang w:eastAsia="pl-PL"/>
        </w:rPr>
        <w:t>7</w:t>
      </w:r>
      <w:r w:rsidRPr="00E31F3A">
        <w:rPr>
          <w:rFonts w:cstheme="minorHAnsi"/>
          <w:color w:val="000000"/>
          <w:sz w:val="24"/>
          <w:szCs w:val="24"/>
          <w:lang w:eastAsia="pl-PL"/>
        </w:rPr>
        <w:t>) Rada Dialogu Społecznego</w:t>
      </w:r>
      <w:r w:rsidR="005825F0">
        <w:rPr>
          <w:rFonts w:cstheme="minorHAnsi"/>
          <w:color w:val="000000"/>
          <w:sz w:val="24"/>
          <w:szCs w:val="24"/>
          <w:lang w:eastAsia="pl-PL"/>
        </w:rPr>
        <w:t>;</w:t>
      </w:r>
    </w:p>
    <w:p w14:paraId="22CF2965" w14:textId="65A470F1" w:rsidR="005825F0" w:rsidRDefault="005825F0" w:rsidP="00E31F3A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>
        <w:rPr>
          <w:rFonts w:cstheme="minorHAnsi"/>
          <w:color w:val="000000"/>
          <w:sz w:val="24"/>
          <w:szCs w:val="24"/>
          <w:lang w:eastAsia="pl-PL"/>
        </w:rPr>
        <w:t>18) Urząd Ochrony Konkurencji i Konsumentów;</w:t>
      </w:r>
    </w:p>
    <w:p w14:paraId="0B0157F4" w14:textId="2A0432F8" w:rsidR="005825F0" w:rsidRDefault="005825F0" w:rsidP="00E31F3A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>
        <w:rPr>
          <w:rFonts w:cstheme="minorHAnsi"/>
          <w:color w:val="000000"/>
          <w:sz w:val="24"/>
          <w:szCs w:val="24"/>
          <w:lang w:eastAsia="pl-PL"/>
        </w:rPr>
        <w:t>19) Urząd Komunikacji Elektronicznej;</w:t>
      </w:r>
    </w:p>
    <w:p w14:paraId="41544F11" w14:textId="7BA42113" w:rsidR="005825F0" w:rsidRDefault="005825F0" w:rsidP="00E31F3A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  <w:r>
        <w:rPr>
          <w:rFonts w:cstheme="minorHAnsi"/>
          <w:color w:val="000000"/>
          <w:sz w:val="24"/>
          <w:szCs w:val="24"/>
          <w:lang w:eastAsia="pl-PL"/>
        </w:rPr>
        <w:t xml:space="preserve">20) Prokuratoria Generalna Rzeczypospolitej Polskiej. </w:t>
      </w:r>
    </w:p>
    <w:p w14:paraId="793F91FB" w14:textId="77777777" w:rsidR="001F5DFF" w:rsidRDefault="001F5DFF" w:rsidP="00304886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</w:p>
    <w:p w14:paraId="402A125E" w14:textId="0FF37C54" w:rsidR="006634A0" w:rsidRPr="006634A0" w:rsidRDefault="006634A0" w:rsidP="006634A0">
      <w:pPr>
        <w:tabs>
          <w:tab w:val="num" w:pos="785"/>
        </w:tabs>
        <w:spacing w:after="0"/>
        <w:jc w:val="both"/>
        <w:rPr>
          <w:rFonts w:cstheme="minorHAnsi"/>
          <w:bCs/>
          <w:sz w:val="24"/>
          <w:szCs w:val="24"/>
        </w:rPr>
      </w:pPr>
      <w:r w:rsidRPr="006634A0">
        <w:rPr>
          <w:rFonts w:cstheme="minorHAnsi"/>
          <w:bCs/>
          <w:sz w:val="24"/>
          <w:szCs w:val="24"/>
        </w:rPr>
        <w:t>W ramach konsultacji publicznych</w:t>
      </w:r>
      <w:r w:rsidR="005825F0">
        <w:rPr>
          <w:rFonts w:cstheme="minorHAnsi"/>
          <w:bCs/>
          <w:sz w:val="24"/>
          <w:szCs w:val="24"/>
        </w:rPr>
        <w:t xml:space="preserve"> i opiniowania</w:t>
      </w:r>
      <w:r w:rsidRPr="006634A0">
        <w:rPr>
          <w:rFonts w:cstheme="minorHAnsi"/>
          <w:bCs/>
          <w:sz w:val="24"/>
          <w:szCs w:val="24"/>
        </w:rPr>
        <w:t xml:space="preserve"> projektu wpłynęły </w:t>
      </w:r>
      <w:r w:rsidR="00634428">
        <w:rPr>
          <w:rFonts w:cstheme="minorHAnsi"/>
          <w:bCs/>
          <w:sz w:val="24"/>
          <w:szCs w:val="24"/>
        </w:rPr>
        <w:t xml:space="preserve">stanowiska od 5 podmiotów - </w:t>
      </w:r>
      <w:r w:rsidR="00634428" w:rsidRPr="00634428">
        <w:rPr>
          <w:rFonts w:cstheme="minorHAnsi"/>
          <w:bCs/>
          <w:sz w:val="24"/>
          <w:szCs w:val="24"/>
        </w:rPr>
        <w:t>Krajow</w:t>
      </w:r>
      <w:r w:rsidR="00634428">
        <w:rPr>
          <w:rFonts w:cstheme="minorHAnsi"/>
          <w:bCs/>
          <w:sz w:val="24"/>
          <w:szCs w:val="24"/>
        </w:rPr>
        <w:t>ej</w:t>
      </w:r>
      <w:r w:rsidR="00634428" w:rsidRPr="00634428">
        <w:rPr>
          <w:rFonts w:cstheme="minorHAnsi"/>
          <w:bCs/>
          <w:sz w:val="24"/>
          <w:szCs w:val="24"/>
        </w:rPr>
        <w:t xml:space="preserve"> Izb</w:t>
      </w:r>
      <w:r w:rsidR="00634428">
        <w:rPr>
          <w:rFonts w:cstheme="minorHAnsi"/>
          <w:bCs/>
          <w:sz w:val="24"/>
          <w:szCs w:val="24"/>
        </w:rPr>
        <w:t>y</w:t>
      </w:r>
      <w:r w:rsidR="00634428" w:rsidRPr="00634428">
        <w:rPr>
          <w:rFonts w:cstheme="minorHAnsi"/>
          <w:bCs/>
          <w:sz w:val="24"/>
          <w:szCs w:val="24"/>
        </w:rPr>
        <w:t xml:space="preserve"> Gospodarcz</w:t>
      </w:r>
      <w:r w:rsidR="00634428">
        <w:rPr>
          <w:rFonts w:cstheme="minorHAnsi"/>
          <w:bCs/>
          <w:sz w:val="24"/>
          <w:szCs w:val="24"/>
        </w:rPr>
        <w:t>ej</w:t>
      </w:r>
      <w:r w:rsidR="00634428" w:rsidRPr="00634428">
        <w:rPr>
          <w:rFonts w:cstheme="minorHAnsi"/>
          <w:bCs/>
          <w:sz w:val="24"/>
          <w:szCs w:val="24"/>
        </w:rPr>
        <w:t xml:space="preserve"> Elektroniki i</w:t>
      </w:r>
      <w:r w:rsidR="005825F0">
        <w:rPr>
          <w:rFonts w:cstheme="minorHAnsi"/>
          <w:bCs/>
          <w:sz w:val="24"/>
          <w:szCs w:val="24"/>
        </w:rPr>
        <w:t> </w:t>
      </w:r>
      <w:r w:rsidR="00634428" w:rsidRPr="00634428">
        <w:rPr>
          <w:rFonts w:cstheme="minorHAnsi"/>
          <w:bCs/>
          <w:sz w:val="24"/>
          <w:szCs w:val="24"/>
        </w:rPr>
        <w:t>Telekomunikacji</w:t>
      </w:r>
      <w:r w:rsidR="00634428">
        <w:rPr>
          <w:rFonts w:cstheme="minorHAnsi"/>
          <w:bCs/>
          <w:sz w:val="24"/>
          <w:szCs w:val="24"/>
        </w:rPr>
        <w:t xml:space="preserve"> (KIGEiT), Konfederacji Lewiatan,</w:t>
      </w:r>
      <w:r w:rsidR="00634428" w:rsidRPr="00634428">
        <w:rPr>
          <w:rFonts w:cstheme="minorHAnsi"/>
          <w:bCs/>
          <w:sz w:val="24"/>
          <w:szCs w:val="24"/>
        </w:rPr>
        <w:t xml:space="preserve"> Polsk</w:t>
      </w:r>
      <w:r w:rsidR="00634428">
        <w:rPr>
          <w:rFonts w:cstheme="minorHAnsi"/>
          <w:bCs/>
          <w:sz w:val="24"/>
          <w:szCs w:val="24"/>
        </w:rPr>
        <w:t>iej</w:t>
      </w:r>
      <w:r w:rsidR="00634428" w:rsidRPr="00634428">
        <w:rPr>
          <w:rFonts w:cstheme="minorHAnsi"/>
          <w:bCs/>
          <w:sz w:val="24"/>
          <w:szCs w:val="24"/>
        </w:rPr>
        <w:t xml:space="preserve"> Izb</w:t>
      </w:r>
      <w:r w:rsidR="00634428">
        <w:rPr>
          <w:rFonts w:cstheme="minorHAnsi"/>
          <w:bCs/>
          <w:sz w:val="24"/>
          <w:szCs w:val="24"/>
        </w:rPr>
        <w:t>y</w:t>
      </w:r>
      <w:r w:rsidR="00634428" w:rsidRPr="00634428">
        <w:rPr>
          <w:rFonts w:cstheme="minorHAnsi"/>
          <w:bCs/>
          <w:sz w:val="24"/>
          <w:szCs w:val="24"/>
        </w:rPr>
        <w:t xml:space="preserve"> Informatyki i Telekomunikacji</w:t>
      </w:r>
      <w:r w:rsidR="00634428">
        <w:rPr>
          <w:rFonts w:cstheme="minorHAnsi"/>
          <w:bCs/>
          <w:sz w:val="24"/>
          <w:szCs w:val="24"/>
        </w:rPr>
        <w:t xml:space="preserve"> (PIIT), </w:t>
      </w:r>
      <w:r w:rsidRPr="006634A0">
        <w:rPr>
          <w:rFonts w:cstheme="minorHAnsi"/>
          <w:bCs/>
          <w:sz w:val="24"/>
          <w:szCs w:val="24"/>
        </w:rPr>
        <w:t>Związ</w:t>
      </w:r>
      <w:r>
        <w:rPr>
          <w:rFonts w:cstheme="minorHAnsi"/>
          <w:bCs/>
          <w:sz w:val="24"/>
          <w:szCs w:val="24"/>
        </w:rPr>
        <w:t>ku</w:t>
      </w:r>
      <w:r w:rsidRPr="006634A0">
        <w:rPr>
          <w:rFonts w:cstheme="minorHAnsi"/>
          <w:bCs/>
          <w:sz w:val="24"/>
          <w:szCs w:val="24"/>
        </w:rPr>
        <w:t xml:space="preserve"> Telewizji Kablowych w Polsce Izba Gospodarcza</w:t>
      </w:r>
      <w:r w:rsidR="00634428">
        <w:rPr>
          <w:rFonts w:cstheme="minorHAnsi"/>
          <w:bCs/>
          <w:sz w:val="24"/>
          <w:szCs w:val="24"/>
        </w:rPr>
        <w:t xml:space="preserve"> (ZTK) oraz Porozumienia Zielonogórskiego Federacja Związku Pracodawców Ochrony Zdrowia. KIGEiT, Konfederacja Lewiatan ora</w:t>
      </w:r>
      <w:r w:rsidR="0033383B">
        <w:rPr>
          <w:rFonts w:cstheme="minorHAnsi"/>
          <w:bCs/>
          <w:sz w:val="24"/>
          <w:szCs w:val="24"/>
        </w:rPr>
        <w:t>z</w:t>
      </w:r>
      <w:r w:rsidR="00634428">
        <w:rPr>
          <w:rFonts w:cstheme="minorHAnsi"/>
          <w:bCs/>
          <w:sz w:val="24"/>
          <w:szCs w:val="24"/>
        </w:rPr>
        <w:t xml:space="preserve"> PIIT przedstawiły stanowiska o charakterze ogólnym, wyrażając po</w:t>
      </w:r>
      <w:r w:rsidR="0033383B">
        <w:rPr>
          <w:rFonts w:cstheme="minorHAnsi"/>
          <w:bCs/>
          <w:sz w:val="24"/>
          <w:szCs w:val="24"/>
        </w:rPr>
        <w:t xml:space="preserve">parcie dla wprowadzanych w projekcie zmian. </w:t>
      </w:r>
      <w:r w:rsidR="0033383B" w:rsidRPr="0033383B">
        <w:rPr>
          <w:rFonts w:cstheme="minorHAnsi"/>
          <w:bCs/>
          <w:sz w:val="24"/>
          <w:szCs w:val="24"/>
        </w:rPr>
        <w:t>Porozumieni</w:t>
      </w:r>
      <w:r w:rsidR="0033383B">
        <w:rPr>
          <w:rFonts w:cstheme="minorHAnsi"/>
          <w:bCs/>
          <w:sz w:val="24"/>
          <w:szCs w:val="24"/>
        </w:rPr>
        <w:t>e</w:t>
      </w:r>
      <w:r w:rsidR="0033383B" w:rsidRPr="0033383B">
        <w:rPr>
          <w:rFonts w:cstheme="minorHAnsi"/>
          <w:bCs/>
          <w:sz w:val="24"/>
          <w:szCs w:val="24"/>
        </w:rPr>
        <w:t xml:space="preserve"> Zielonogórskie Federacja Związku Pracodawców Ochrony Zdrowia</w:t>
      </w:r>
      <w:r w:rsidR="0033383B">
        <w:rPr>
          <w:rFonts w:cstheme="minorHAnsi"/>
          <w:bCs/>
          <w:sz w:val="24"/>
          <w:szCs w:val="24"/>
        </w:rPr>
        <w:t xml:space="preserve"> przekazało stanowisko o braku uwag</w:t>
      </w:r>
      <w:r w:rsidR="007F3FBE">
        <w:rPr>
          <w:rFonts w:cstheme="minorHAnsi"/>
          <w:bCs/>
          <w:sz w:val="24"/>
          <w:szCs w:val="24"/>
        </w:rPr>
        <w:t xml:space="preserve"> do projektu</w:t>
      </w:r>
      <w:r w:rsidR="0033383B">
        <w:rPr>
          <w:rFonts w:cstheme="minorHAnsi"/>
          <w:bCs/>
          <w:sz w:val="24"/>
          <w:szCs w:val="24"/>
        </w:rPr>
        <w:t>. Uwagi do treści projektu (</w:t>
      </w:r>
      <w:r w:rsidR="009B3E90">
        <w:rPr>
          <w:rFonts w:cstheme="minorHAnsi"/>
          <w:bCs/>
          <w:sz w:val="24"/>
          <w:szCs w:val="24"/>
        </w:rPr>
        <w:t xml:space="preserve">tj. do </w:t>
      </w:r>
      <w:r w:rsidR="0033383B">
        <w:rPr>
          <w:rFonts w:cstheme="minorHAnsi"/>
          <w:bCs/>
          <w:sz w:val="24"/>
          <w:szCs w:val="24"/>
        </w:rPr>
        <w:t>Oceny Skutków Regulacji) zgłosił ZTK. Uwagi zostały uwzględnione.</w:t>
      </w:r>
    </w:p>
    <w:p w14:paraId="290F6E60" w14:textId="77777777" w:rsidR="006634A0" w:rsidRPr="006634A0" w:rsidRDefault="006634A0" w:rsidP="006634A0">
      <w:pPr>
        <w:tabs>
          <w:tab w:val="num" w:pos="785"/>
        </w:tabs>
        <w:spacing w:after="0"/>
        <w:jc w:val="both"/>
        <w:rPr>
          <w:rFonts w:cstheme="minorHAnsi"/>
          <w:bCs/>
          <w:sz w:val="24"/>
          <w:szCs w:val="24"/>
        </w:rPr>
      </w:pPr>
    </w:p>
    <w:p w14:paraId="500A24A0" w14:textId="1B69D1E0" w:rsidR="006634A0" w:rsidRPr="006634A0" w:rsidRDefault="006634A0" w:rsidP="006634A0">
      <w:pPr>
        <w:tabs>
          <w:tab w:val="num" w:pos="785"/>
        </w:tabs>
        <w:spacing w:after="0"/>
        <w:jc w:val="both"/>
        <w:rPr>
          <w:rFonts w:cstheme="minorHAnsi"/>
          <w:bCs/>
          <w:sz w:val="24"/>
          <w:szCs w:val="24"/>
        </w:rPr>
      </w:pPr>
      <w:r w:rsidRPr="006634A0">
        <w:rPr>
          <w:rFonts w:cstheme="minorHAnsi"/>
          <w:bCs/>
          <w:sz w:val="24"/>
          <w:szCs w:val="24"/>
        </w:rPr>
        <w:t>Pozostałe podmioty nie wniosły uwag do projektu. W obecnej wersji projektu uwzględnion</w:t>
      </w:r>
      <w:r>
        <w:rPr>
          <w:rFonts w:cstheme="minorHAnsi"/>
          <w:bCs/>
          <w:sz w:val="24"/>
          <w:szCs w:val="24"/>
        </w:rPr>
        <w:t>a</w:t>
      </w:r>
      <w:r w:rsidRPr="006634A0">
        <w:rPr>
          <w:rFonts w:cstheme="minorHAnsi"/>
          <w:bCs/>
          <w:sz w:val="24"/>
          <w:szCs w:val="24"/>
        </w:rPr>
        <w:t xml:space="preserve"> został</w:t>
      </w:r>
      <w:r>
        <w:rPr>
          <w:rFonts w:cstheme="minorHAnsi"/>
          <w:bCs/>
          <w:sz w:val="24"/>
          <w:szCs w:val="24"/>
        </w:rPr>
        <w:t>a</w:t>
      </w:r>
      <w:r w:rsidRPr="006634A0">
        <w:rPr>
          <w:rFonts w:cstheme="minorHAnsi"/>
          <w:bCs/>
          <w:sz w:val="24"/>
          <w:szCs w:val="24"/>
        </w:rPr>
        <w:t xml:space="preserve"> uwaga, która w opinii projektodawcy nie koliduje ani z zakresem upoważnienia ustawowego, ani z przepisami krajowymi, jak również z przepisami UE.</w:t>
      </w:r>
    </w:p>
    <w:p w14:paraId="161C00F8" w14:textId="72CD4203" w:rsidR="001976FA" w:rsidRDefault="006634A0" w:rsidP="006634A0">
      <w:pPr>
        <w:tabs>
          <w:tab w:val="num" w:pos="785"/>
        </w:tabs>
        <w:spacing w:after="0"/>
        <w:jc w:val="both"/>
        <w:rPr>
          <w:rFonts w:cstheme="minorHAnsi"/>
          <w:bCs/>
          <w:sz w:val="24"/>
          <w:szCs w:val="24"/>
        </w:rPr>
      </w:pPr>
      <w:r w:rsidRPr="006634A0">
        <w:rPr>
          <w:rFonts w:cstheme="minorHAnsi"/>
          <w:bCs/>
          <w:sz w:val="24"/>
          <w:szCs w:val="24"/>
        </w:rPr>
        <w:t>Omówienie ww. uwag zostało przedstawione w załączniku tabelarycznym do niniejszego Raportu.</w:t>
      </w:r>
    </w:p>
    <w:p w14:paraId="52C94B0E" w14:textId="77777777" w:rsidR="006634A0" w:rsidRPr="00A374E3" w:rsidRDefault="006634A0" w:rsidP="006634A0">
      <w:pPr>
        <w:tabs>
          <w:tab w:val="num" w:pos="785"/>
        </w:tabs>
        <w:spacing w:after="0"/>
        <w:jc w:val="both"/>
        <w:rPr>
          <w:rFonts w:cstheme="minorHAnsi"/>
          <w:bCs/>
          <w:sz w:val="24"/>
          <w:szCs w:val="24"/>
        </w:rPr>
      </w:pPr>
    </w:p>
    <w:p w14:paraId="4B5DF3E6" w14:textId="6DA15CA7" w:rsidR="00431403" w:rsidRDefault="00EE0BEC" w:rsidP="0049535B">
      <w:pPr>
        <w:tabs>
          <w:tab w:val="num" w:pos="785"/>
        </w:tabs>
        <w:spacing w:after="0"/>
        <w:jc w:val="both"/>
        <w:rPr>
          <w:rFonts w:cstheme="minorHAnsi"/>
          <w:bCs/>
          <w:sz w:val="24"/>
          <w:szCs w:val="24"/>
        </w:rPr>
      </w:pPr>
      <w:r w:rsidRPr="00A374E3">
        <w:rPr>
          <w:rFonts w:cstheme="minorHAnsi"/>
          <w:bCs/>
          <w:sz w:val="24"/>
          <w:szCs w:val="24"/>
        </w:rPr>
        <w:t>K</w:t>
      </w:r>
      <w:r w:rsidR="00431403" w:rsidRPr="00A374E3">
        <w:rPr>
          <w:rFonts w:cstheme="minorHAnsi"/>
          <w:bCs/>
          <w:sz w:val="24"/>
          <w:szCs w:val="24"/>
        </w:rPr>
        <w:t>onferencja uzgodnieniowa</w:t>
      </w:r>
      <w:r w:rsidRPr="00A374E3">
        <w:rPr>
          <w:rFonts w:cstheme="minorHAnsi"/>
          <w:bCs/>
          <w:sz w:val="24"/>
          <w:szCs w:val="24"/>
        </w:rPr>
        <w:t xml:space="preserve"> dotycząca omówienia zgłoszonych uwag i propozycji </w:t>
      </w:r>
      <w:r w:rsidRPr="00A374E3">
        <w:rPr>
          <w:rFonts w:cstheme="minorHAnsi"/>
          <w:bCs/>
          <w:sz w:val="24"/>
          <w:szCs w:val="24"/>
          <w:u w:val="single"/>
        </w:rPr>
        <w:t>nie jest przewidywana</w:t>
      </w:r>
      <w:r w:rsidR="00431403" w:rsidRPr="00A374E3">
        <w:rPr>
          <w:rFonts w:cstheme="minorHAnsi"/>
          <w:bCs/>
          <w:sz w:val="24"/>
          <w:szCs w:val="24"/>
        </w:rPr>
        <w:t>.</w:t>
      </w:r>
    </w:p>
    <w:p w14:paraId="6E62952B" w14:textId="18D6FEC4" w:rsidR="001976FA" w:rsidRPr="00A374E3" w:rsidRDefault="001976FA" w:rsidP="0049535B">
      <w:pPr>
        <w:tabs>
          <w:tab w:val="num" w:pos="785"/>
        </w:tabs>
        <w:spacing w:after="0"/>
        <w:jc w:val="both"/>
        <w:rPr>
          <w:rFonts w:cstheme="minorHAnsi"/>
          <w:bCs/>
          <w:sz w:val="24"/>
          <w:szCs w:val="24"/>
        </w:rPr>
      </w:pPr>
    </w:p>
    <w:p w14:paraId="570191EC" w14:textId="77777777" w:rsidR="001976FA" w:rsidRPr="00A374E3" w:rsidRDefault="001976FA" w:rsidP="0049535B">
      <w:pPr>
        <w:tabs>
          <w:tab w:val="num" w:pos="785"/>
        </w:tabs>
        <w:spacing w:after="0"/>
        <w:jc w:val="both"/>
        <w:rPr>
          <w:rFonts w:cstheme="minorHAnsi"/>
          <w:bCs/>
          <w:sz w:val="24"/>
          <w:szCs w:val="24"/>
        </w:rPr>
      </w:pPr>
      <w:r w:rsidRPr="00A374E3">
        <w:rPr>
          <w:rFonts w:cstheme="minorHAnsi"/>
          <w:bCs/>
          <w:sz w:val="24"/>
          <w:szCs w:val="24"/>
        </w:rPr>
        <w:t xml:space="preserve">Projekt rozporządzenia </w:t>
      </w:r>
      <w:r w:rsidR="0077533C" w:rsidRPr="00A374E3">
        <w:rPr>
          <w:rFonts w:cstheme="minorHAnsi"/>
          <w:bCs/>
          <w:sz w:val="24"/>
          <w:szCs w:val="24"/>
        </w:rPr>
        <w:t xml:space="preserve">nie </w:t>
      </w:r>
      <w:r w:rsidRPr="00A374E3">
        <w:rPr>
          <w:rFonts w:cstheme="minorHAnsi"/>
          <w:bCs/>
          <w:sz w:val="24"/>
          <w:szCs w:val="24"/>
        </w:rPr>
        <w:t xml:space="preserve">podlega notyfikacji, zgodnie z przepisami rozporządzenia Rady Ministrów z dnia 23 grudnia 2002 r. w sprawie sposobu funkcjonowania krajowego systemu notyfikacji norm i aktów prawnych (Dz. U. poz. 2039 oraz z 2004 r. poz. 597), z uwagi na fakt, że </w:t>
      </w:r>
      <w:r w:rsidR="0077533C" w:rsidRPr="00A374E3">
        <w:rPr>
          <w:rFonts w:cstheme="minorHAnsi"/>
          <w:bCs/>
          <w:sz w:val="24"/>
          <w:szCs w:val="24"/>
        </w:rPr>
        <w:t xml:space="preserve">nie </w:t>
      </w:r>
      <w:r w:rsidRPr="00A374E3">
        <w:rPr>
          <w:rFonts w:cstheme="minorHAnsi"/>
          <w:bCs/>
          <w:sz w:val="24"/>
          <w:szCs w:val="24"/>
        </w:rPr>
        <w:t>zawiera przepis</w:t>
      </w:r>
      <w:r w:rsidR="0077533C" w:rsidRPr="00A374E3">
        <w:rPr>
          <w:rFonts w:cstheme="minorHAnsi"/>
          <w:bCs/>
          <w:sz w:val="24"/>
          <w:szCs w:val="24"/>
        </w:rPr>
        <w:t>ów</w:t>
      </w:r>
      <w:r w:rsidRPr="00A374E3">
        <w:rPr>
          <w:rFonts w:cstheme="minorHAnsi"/>
          <w:bCs/>
          <w:sz w:val="24"/>
          <w:szCs w:val="24"/>
        </w:rPr>
        <w:t xml:space="preserve"> </w:t>
      </w:r>
      <w:r w:rsidR="0077533C" w:rsidRPr="00A374E3">
        <w:rPr>
          <w:rFonts w:cstheme="minorHAnsi"/>
          <w:bCs/>
          <w:sz w:val="24"/>
          <w:szCs w:val="24"/>
        </w:rPr>
        <w:t>technicznych</w:t>
      </w:r>
      <w:r w:rsidRPr="00A374E3">
        <w:rPr>
          <w:rFonts w:cstheme="minorHAnsi"/>
          <w:bCs/>
          <w:sz w:val="24"/>
          <w:szCs w:val="24"/>
        </w:rPr>
        <w:t>.</w:t>
      </w:r>
    </w:p>
    <w:p w14:paraId="7247FBF3" w14:textId="77777777" w:rsidR="001976FA" w:rsidRPr="00A374E3" w:rsidRDefault="001976FA" w:rsidP="0049535B">
      <w:pPr>
        <w:tabs>
          <w:tab w:val="num" w:pos="785"/>
        </w:tabs>
        <w:spacing w:after="0"/>
        <w:jc w:val="both"/>
        <w:rPr>
          <w:rFonts w:cstheme="minorHAnsi"/>
          <w:bCs/>
          <w:sz w:val="24"/>
          <w:szCs w:val="24"/>
          <w:highlight w:val="yellow"/>
        </w:rPr>
      </w:pPr>
    </w:p>
    <w:p w14:paraId="4E9984B9" w14:textId="0CF01268" w:rsidR="001976FA" w:rsidRDefault="001976FA" w:rsidP="001976FA">
      <w:pPr>
        <w:suppressAutoHyphens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374E3">
        <w:rPr>
          <w:rFonts w:cstheme="minorHAnsi"/>
          <w:b/>
          <w:bCs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14:paraId="60D2AAD2" w14:textId="77777777" w:rsidR="00592FE8" w:rsidRPr="00A374E3" w:rsidRDefault="00592FE8" w:rsidP="001976FA">
      <w:pPr>
        <w:suppressAutoHyphens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72859953" w14:textId="77777777" w:rsidR="001976FA" w:rsidRPr="00A374E3" w:rsidRDefault="001976FA" w:rsidP="001976FA">
      <w:pPr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A374E3">
        <w:rPr>
          <w:rFonts w:cstheme="minorHAnsi"/>
          <w:bCs/>
          <w:sz w:val="24"/>
          <w:szCs w:val="24"/>
        </w:rPr>
        <w:lastRenderedPageBreak/>
        <w:t>Projekt rozporządzenia nie podlegał konsultacjom, opiniowaniu albo uzgodnieniu z właściwymi organami i instytucjami Unii Europejskiej, w tym Europejskim Bankiem Centralnym.</w:t>
      </w:r>
    </w:p>
    <w:p w14:paraId="6E705EC4" w14:textId="77777777" w:rsidR="001976FA" w:rsidRPr="00A374E3" w:rsidRDefault="001976FA" w:rsidP="001976FA">
      <w:pPr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67F0700C" w14:textId="70FEEAA2" w:rsidR="001976FA" w:rsidRDefault="001976FA" w:rsidP="001976FA">
      <w:pPr>
        <w:suppressAutoHyphens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374E3">
        <w:rPr>
          <w:rFonts w:cstheme="minorHAnsi"/>
          <w:b/>
          <w:bCs/>
          <w:sz w:val="24"/>
          <w:szCs w:val="24"/>
        </w:rPr>
        <w:t>Wskazanie podmiotów, które zgłosiły zainteresowanie pracami nad projektem w trybie przepisów o działalności lobbingowej w procesie stanowienia prawa wraz ze wskazaniem kolejności dokonania zgłoszeń albo informacji o ich braku</w:t>
      </w:r>
    </w:p>
    <w:p w14:paraId="7DEF33BA" w14:textId="77777777" w:rsidR="00592FE8" w:rsidRPr="00A374E3" w:rsidRDefault="00592FE8" w:rsidP="001976FA">
      <w:pPr>
        <w:suppressAutoHyphens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0E077D77" w14:textId="77777777" w:rsidR="001976FA" w:rsidRPr="00A374E3" w:rsidRDefault="001976FA" w:rsidP="001976FA">
      <w:pPr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A374E3">
        <w:rPr>
          <w:rFonts w:cstheme="minorHAnsi"/>
          <w:bCs/>
          <w:sz w:val="24"/>
          <w:szCs w:val="24"/>
        </w:rPr>
        <w:t xml:space="preserve">Projekt rozporządzenia został udostępniony na stronie podmiotowej Rządowego Centrum Legislacji (www.rcl.gov.pl) w serwisie „Rządowy Proces Legislacyjny”, zgodnie z ustawą z dnia 7 lipca 2005 r. o działalności lobbingowej w procesie stanowienia prawa (Dz. U. z 2017 r. poz. 248), w celu udostępnienia go wszystkim zainteresowanym podmiotom. </w:t>
      </w:r>
    </w:p>
    <w:p w14:paraId="5064F06F" w14:textId="7252497E" w:rsidR="001976FA" w:rsidRPr="00A374E3" w:rsidRDefault="001976FA" w:rsidP="001976FA">
      <w:pPr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A374E3">
        <w:rPr>
          <w:rFonts w:cstheme="minorHAnsi"/>
          <w:bCs/>
          <w:sz w:val="24"/>
          <w:szCs w:val="24"/>
        </w:rPr>
        <w:t xml:space="preserve">W </w:t>
      </w:r>
      <w:r w:rsidR="00592FE8">
        <w:rPr>
          <w:rFonts w:cstheme="minorHAnsi"/>
          <w:bCs/>
          <w:sz w:val="24"/>
          <w:szCs w:val="24"/>
        </w:rPr>
        <w:t>trakcie</w:t>
      </w:r>
      <w:r w:rsidRPr="00A374E3">
        <w:rPr>
          <w:rFonts w:cstheme="minorHAnsi"/>
          <w:bCs/>
          <w:sz w:val="24"/>
          <w:szCs w:val="24"/>
        </w:rPr>
        <w:t xml:space="preserve"> prac nad projektem żaden podmiot nie zgłosił zainteresowania pracami w trybie określonym przepisami ww. ustawy.</w:t>
      </w:r>
    </w:p>
    <w:p w14:paraId="786F2931" w14:textId="35E55721" w:rsidR="0077533C" w:rsidRPr="00027BE8" w:rsidRDefault="0077533C" w:rsidP="00027BE8">
      <w:pPr>
        <w:suppressAutoHyphens/>
        <w:jc w:val="both"/>
        <w:rPr>
          <w:rFonts w:cstheme="minorHAnsi"/>
          <w:bCs/>
        </w:rPr>
      </w:pPr>
    </w:p>
    <w:sectPr w:rsidR="0077533C" w:rsidRPr="00027BE8" w:rsidSect="00912164"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18993" w14:textId="77777777" w:rsidR="00912164" w:rsidRDefault="00912164" w:rsidP="00A374E3">
      <w:pPr>
        <w:spacing w:after="0" w:line="240" w:lineRule="auto"/>
      </w:pPr>
      <w:r>
        <w:separator/>
      </w:r>
    </w:p>
  </w:endnote>
  <w:endnote w:type="continuationSeparator" w:id="0">
    <w:p w14:paraId="3DC3AC95" w14:textId="77777777" w:rsidR="00912164" w:rsidRDefault="00912164" w:rsidP="00A37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AD387" w14:textId="77777777" w:rsidR="00912164" w:rsidRDefault="00912164" w:rsidP="00A374E3">
      <w:pPr>
        <w:spacing w:after="0" w:line="240" w:lineRule="auto"/>
      </w:pPr>
      <w:r>
        <w:separator/>
      </w:r>
    </w:p>
  </w:footnote>
  <w:footnote w:type="continuationSeparator" w:id="0">
    <w:p w14:paraId="1A6AA5F6" w14:textId="77777777" w:rsidR="00912164" w:rsidRDefault="00912164" w:rsidP="00A374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555"/>
    <w:multiLevelType w:val="hybridMultilevel"/>
    <w:tmpl w:val="7C10CE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6A18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055F4"/>
    <w:multiLevelType w:val="hybridMultilevel"/>
    <w:tmpl w:val="5A2CA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11109"/>
    <w:multiLevelType w:val="hybridMultilevel"/>
    <w:tmpl w:val="6A0E2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24391"/>
    <w:multiLevelType w:val="hybridMultilevel"/>
    <w:tmpl w:val="CC4E7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83392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B4421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B29D5"/>
    <w:multiLevelType w:val="hybridMultilevel"/>
    <w:tmpl w:val="F2D42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96067"/>
    <w:multiLevelType w:val="hybridMultilevel"/>
    <w:tmpl w:val="8214BD88"/>
    <w:lvl w:ilvl="0" w:tplc="6ED8B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65463"/>
    <w:multiLevelType w:val="hybridMultilevel"/>
    <w:tmpl w:val="5002B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500E9"/>
    <w:multiLevelType w:val="hybridMultilevel"/>
    <w:tmpl w:val="0C24F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56B23"/>
    <w:multiLevelType w:val="hybridMultilevel"/>
    <w:tmpl w:val="C02A7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90067"/>
    <w:multiLevelType w:val="hybridMultilevel"/>
    <w:tmpl w:val="0D7A6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56D5D"/>
    <w:multiLevelType w:val="hybridMultilevel"/>
    <w:tmpl w:val="0D7A6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67421"/>
    <w:multiLevelType w:val="hybridMultilevel"/>
    <w:tmpl w:val="AB78AE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66833"/>
    <w:multiLevelType w:val="hybridMultilevel"/>
    <w:tmpl w:val="946427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8370E0"/>
    <w:multiLevelType w:val="hybridMultilevel"/>
    <w:tmpl w:val="0682F5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758B5"/>
    <w:multiLevelType w:val="hybridMultilevel"/>
    <w:tmpl w:val="AE48A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B52929"/>
    <w:multiLevelType w:val="hybridMultilevel"/>
    <w:tmpl w:val="47A62B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98626C"/>
    <w:multiLevelType w:val="hybridMultilevel"/>
    <w:tmpl w:val="08A4B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C334C8"/>
    <w:multiLevelType w:val="hybridMultilevel"/>
    <w:tmpl w:val="266C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EA1EAF"/>
    <w:multiLevelType w:val="hybridMultilevel"/>
    <w:tmpl w:val="B2028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26D73"/>
    <w:multiLevelType w:val="hybridMultilevel"/>
    <w:tmpl w:val="ED08F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A30928"/>
    <w:multiLevelType w:val="hybridMultilevel"/>
    <w:tmpl w:val="CEF88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AB408D"/>
    <w:multiLevelType w:val="hybridMultilevel"/>
    <w:tmpl w:val="A8428378"/>
    <w:lvl w:ilvl="0" w:tplc="09D449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C2771E"/>
    <w:multiLevelType w:val="hybridMultilevel"/>
    <w:tmpl w:val="82767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8070F2"/>
    <w:multiLevelType w:val="hybridMultilevel"/>
    <w:tmpl w:val="78D88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A77ED6"/>
    <w:multiLevelType w:val="hybridMultilevel"/>
    <w:tmpl w:val="3DE85C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ECD40C4"/>
    <w:multiLevelType w:val="hybridMultilevel"/>
    <w:tmpl w:val="933AABF4"/>
    <w:lvl w:ilvl="0" w:tplc="B1744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58C8BAE">
      <w:start w:val="1"/>
      <w:numFmt w:val="lowerLetter"/>
      <w:lvlText w:val="%2."/>
      <w:lvlJc w:val="left"/>
      <w:pPr>
        <w:ind w:left="1440" w:hanging="360"/>
      </w:pPr>
    </w:lvl>
    <w:lvl w:ilvl="2" w:tplc="130284E0">
      <w:start w:val="1"/>
      <w:numFmt w:val="lowerRoman"/>
      <w:lvlText w:val="%3."/>
      <w:lvlJc w:val="right"/>
      <w:pPr>
        <w:ind w:left="2160" w:hanging="180"/>
      </w:pPr>
    </w:lvl>
    <w:lvl w:ilvl="3" w:tplc="09346058">
      <w:start w:val="1"/>
      <w:numFmt w:val="decimal"/>
      <w:lvlText w:val="%4."/>
      <w:lvlJc w:val="left"/>
      <w:pPr>
        <w:ind w:left="2880" w:hanging="360"/>
      </w:pPr>
    </w:lvl>
    <w:lvl w:ilvl="4" w:tplc="99E221AA">
      <w:start w:val="1"/>
      <w:numFmt w:val="lowerLetter"/>
      <w:lvlText w:val="%5."/>
      <w:lvlJc w:val="left"/>
      <w:pPr>
        <w:ind w:left="3600" w:hanging="360"/>
      </w:pPr>
    </w:lvl>
    <w:lvl w:ilvl="5" w:tplc="BA4CA3AC">
      <w:start w:val="1"/>
      <w:numFmt w:val="lowerRoman"/>
      <w:lvlText w:val="%6."/>
      <w:lvlJc w:val="right"/>
      <w:pPr>
        <w:ind w:left="4320" w:hanging="180"/>
      </w:pPr>
    </w:lvl>
    <w:lvl w:ilvl="6" w:tplc="69764C8A">
      <w:start w:val="1"/>
      <w:numFmt w:val="decimal"/>
      <w:lvlText w:val="%7."/>
      <w:lvlJc w:val="left"/>
      <w:pPr>
        <w:ind w:left="5040" w:hanging="360"/>
      </w:pPr>
    </w:lvl>
    <w:lvl w:ilvl="7" w:tplc="C56447D6">
      <w:start w:val="1"/>
      <w:numFmt w:val="lowerLetter"/>
      <w:lvlText w:val="%8."/>
      <w:lvlJc w:val="left"/>
      <w:pPr>
        <w:ind w:left="5760" w:hanging="360"/>
      </w:pPr>
    </w:lvl>
    <w:lvl w:ilvl="8" w:tplc="690C7E26">
      <w:start w:val="1"/>
      <w:numFmt w:val="lowerRoman"/>
      <w:lvlText w:val="%9."/>
      <w:lvlJc w:val="right"/>
      <w:pPr>
        <w:ind w:left="6480" w:hanging="180"/>
      </w:pPr>
    </w:lvl>
  </w:abstractNum>
  <w:num w:numId="1" w16cid:durableId="477839081">
    <w:abstractNumId w:val="27"/>
  </w:num>
  <w:num w:numId="2" w16cid:durableId="1107580834">
    <w:abstractNumId w:val="0"/>
  </w:num>
  <w:num w:numId="3" w16cid:durableId="1939944538">
    <w:abstractNumId w:val="11"/>
  </w:num>
  <w:num w:numId="4" w16cid:durableId="477456268">
    <w:abstractNumId w:val="24"/>
  </w:num>
  <w:num w:numId="5" w16cid:durableId="1460152666">
    <w:abstractNumId w:val="28"/>
  </w:num>
  <w:num w:numId="6" w16cid:durableId="2147238392">
    <w:abstractNumId w:val="28"/>
  </w:num>
  <w:num w:numId="7" w16cid:durableId="1034230864">
    <w:abstractNumId w:val="5"/>
  </w:num>
  <w:num w:numId="8" w16cid:durableId="937952891">
    <w:abstractNumId w:val="6"/>
  </w:num>
  <w:num w:numId="9" w16cid:durableId="626467412">
    <w:abstractNumId w:val="1"/>
  </w:num>
  <w:num w:numId="10" w16cid:durableId="2114744753">
    <w:abstractNumId w:val="21"/>
  </w:num>
  <w:num w:numId="11" w16cid:durableId="794565847">
    <w:abstractNumId w:val="10"/>
  </w:num>
  <w:num w:numId="12" w16cid:durableId="1288657826">
    <w:abstractNumId w:val="16"/>
  </w:num>
  <w:num w:numId="13" w16cid:durableId="294681265">
    <w:abstractNumId w:val="8"/>
  </w:num>
  <w:num w:numId="14" w16cid:durableId="461072543">
    <w:abstractNumId w:val="4"/>
  </w:num>
  <w:num w:numId="15" w16cid:durableId="1725443005">
    <w:abstractNumId w:val="17"/>
  </w:num>
  <w:num w:numId="16" w16cid:durableId="1912959612">
    <w:abstractNumId w:val="26"/>
  </w:num>
  <w:num w:numId="17" w16cid:durableId="231045364">
    <w:abstractNumId w:val="25"/>
  </w:num>
  <w:num w:numId="18" w16cid:durableId="1572764794">
    <w:abstractNumId w:val="18"/>
  </w:num>
  <w:num w:numId="19" w16cid:durableId="487522528">
    <w:abstractNumId w:val="22"/>
  </w:num>
  <w:num w:numId="20" w16cid:durableId="548499771">
    <w:abstractNumId w:val="23"/>
  </w:num>
  <w:num w:numId="21" w16cid:durableId="194733674">
    <w:abstractNumId w:val="9"/>
  </w:num>
  <w:num w:numId="22" w16cid:durableId="12731245">
    <w:abstractNumId w:val="19"/>
  </w:num>
  <w:num w:numId="23" w16cid:durableId="319193046">
    <w:abstractNumId w:val="2"/>
  </w:num>
  <w:num w:numId="24" w16cid:durableId="488329983">
    <w:abstractNumId w:val="3"/>
  </w:num>
  <w:num w:numId="25" w16cid:durableId="341206967">
    <w:abstractNumId w:val="12"/>
  </w:num>
  <w:num w:numId="26" w16cid:durableId="1947031827">
    <w:abstractNumId w:val="7"/>
  </w:num>
  <w:num w:numId="27" w16cid:durableId="1848473089">
    <w:abstractNumId w:val="13"/>
  </w:num>
  <w:num w:numId="28" w16cid:durableId="840580140">
    <w:abstractNumId w:val="20"/>
  </w:num>
  <w:num w:numId="29" w16cid:durableId="1042363020">
    <w:abstractNumId w:val="15"/>
  </w:num>
  <w:num w:numId="30" w16cid:durableId="18102017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427"/>
    <w:rsid w:val="0000609C"/>
    <w:rsid w:val="00006E8C"/>
    <w:rsid w:val="000106CB"/>
    <w:rsid w:val="00027BE8"/>
    <w:rsid w:val="000503F5"/>
    <w:rsid w:val="000626EF"/>
    <w:rsid w:val="0008020C"/>
    <w:rsid w:val="000A1807"/>
    <w:rsid w:val="000F6D06"/>
    <w:rsid w:val="00113F41"/>
    <w:rsid w:val="00135744"/>
    <w:rsid w:val="001413FE"/>
    <w:rsid w:val="00165163"/>
    <w:rsid w:val="001976FA"/>
    <w:rsid w:val="001C7729"/>
    <w:rsid w:val="001E04AB"/>
    <w:rsid w:val="001F394F"/>
    <w:rsid w:val="001F5DFF"/>
    <w:rsid w:val="00212CE1"/>
    <w:rsid w:val="00222C70"/>
    <w:rsid w:val="00237427"/>
    <w:rsid w:val="002C3306"/>
    <w:rsid w:val="002C4F11"/>
    <w:rsid w:val="00304886"/>
    <w:rsid w:val="00310A89"/>
    <w:rsid w:val="003118DC"/>
    <w:rsid w:val="0033383B"/>
    <w:rsid w:val="00337080"/>
    <w:rsid w:val="00340952"/>
    <w:rsid w:val="003476A3"/>
    <w:rsid w:val="003676C6"/>
    <w:rsid w:val="003B3A78"/>
    <w:rsid w:val="003D5C87"/>
    <w:rsid w:val="003E44EB"/>
    <w:rsid w:val="00400A54"/>
    <w:rsid w:val="0041445A"/>
    <w:rsid w:val="00431403"/>
    <w:rsid w:val="004628FC"/>
    <w:rsid w:val="00485C42"/>
    <w:rsid w:val="0049535B"/>
    <w:rsid w:val="005408D0"/>
    <w:rsid w:val="0055269A"/>
    <w:rsid w:val="00552B73"/>
    <w:rsid w:val="0055522C"/>
    <w:rsid w:val="00565525"/>
    <w:rsid w:val="005825F0"/>
    <w:rsid w:val="00592FE8"/>
    <w:rsid w:val="00594B73"/>
    <w:rsid w:val="005A22E8"/>
    <w:rsid w:val="005B2AF4"/>
    <w:rsid w:val="005C2719"/>
    <w:rsid w:val="005D2FED"/>
    <w:rsid w:val="005E0513"/>
    <w:rsid w:val="005E24E1"/>
    <w:rsid w:val="005E3FA5"/>
    <w:rsid w:val="005F7846"/>
    <w:rsid w:val="00604D8B"/>
    <w:rsid w:val="00634428"/>
    <w:rsid w:val="006422D7"/>
    <w:rsid w:val="00655CCD"/>
    <w:rsid w:val="006634A0"/>
    <w:rsid w:val="00682BAC"/>
    <w:rsid w:val="00684EA4"/>
    <w:rsid w:val="006B50D5"/>
    <w:rsid w:val="00713F34"/>
    <w:rsid w:val="0071419B"/>
    <w:rsid w:val="00724F32"/>
    <w:rsid w:val="007277EF"/>
    <w:rsid w:val="00750A98"/>
    <w:rsid w:val="0077533C"/>
    <w:rsid w:val="00776B42"/>
    <w:rsid w:val="007F3FBE"/>
    <w:rsid w:val="007F541E"/>
    <w:rsid w:val="00812287"/>
    <w:rsid w:val="00832AD2"/>
    <w:rsid w:val="0086337F"/>
    <w:rsid w:val="00867570"/>
    <w:rsid w:val="0087444D"/>
    <w:rsid w:val="008B3CD0"/>
    <w:rsid w:val="008E0A36"/>
    <w:rsid w:val="008F0AF3"/>
    <w:rsid w:val="00911C13"/>
    <w:rsid w:val="00912164"/>
    <w:rsid w:val="00947A71"/>
    <w:rsid w:val="00956BCF"/>
    <w:rsid w:val="00974A32"/>
    <w:rsid w:val="009757C8"/>
    <w:rsid w:val="00981ACE"/>
    <w:rsid w:val="009A4F26"/>
    <w:rsid w:val="009B3E90"/>
    <w:rsid w:val="00A374E3"/>
    <w:rsid w:val="00A836E2"/>
    <w:rsid w:val="00AC4998"/>
    <w:rsid w:val="00AD1DB7"/>
    <w:rsid w:val="00AE3D61"/>
    <w:rsid w:val="00AF3271"/>
    <w:rsid w:val="00B12FAF"/>
    <w:rsid w:val="00B71338"/>
    <w:rsid w:val="00B75556"/>
    <w:rsid w:val="00B9173B"/>
    <w:rsid w:val="00C044F4"/>
    <w:rsid w:val="00C71462"/>
    <w:rsid w:val="00C93F2E"/>
    <w:rsid w:val="00C961DE"/>
    <w:rsid w:val="00D95260"/>
    <w:rsid w:val="00DB2567"/>
    <w:rsid w:val="00DC3962"/>
    <w:rsid w:val="00DD099B"/>
    <w:rsid w:val="00E0255C"/>
    <w:rsid w:val="00E31F3A"/>
    <w:rsid w:val="00E3582F"/>
    <w:rsid w:val="00E4012B"/>
    <w:rsid w:val="00E53922"/>
    <w:rsid w:val="00E92681"/>
    <w:rsid w:val="00EB147F"/>
    <w:rsid w:val="00EB3860"/>
    <w:rsid w:val="00EB3BF4"/>
    <w:rsid w:val="00EE0BEC"/>
    <w:rsid w:val="00EF5293"/>
    <w:rsid w:val="00FB526D"/>
    <w:rsid w:val="00FD0568"/>
    <w:rsid w:val="00FD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46540"/>
  <w15:chartTrackingRefBased/>
  <w15:docId w15:val="{249F0C4F-2F87-4536-A41B-EE1BED543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74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D09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713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7133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3140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3140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750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12F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2F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2F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F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FA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2F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2FA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12287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304886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39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5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gislacja.rcl.gov.pl/projekt/1238215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644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Lewandowski Mariusz</dc:creator>
  <cp:keywords/>
  <dc:description/>
  <cp:lastModifiedBy>Markowska Anna</cp:lastModifiedBy>
  <cp:revision>4</cp:revision>
  <dcterms:created xsi:type="dcterms:W3CDTF">2024-03-18T11:04:00Z</dcterms:created>
  <dcterms:modified xsi:type="dcterms:W3CDTF">2024-03-25T08:10:00Z</dcterms:modified>
</cp:coreProperties>
</file>